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page" w:tblpX="893" w:tblpY="5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398"/>
      </w:tblGrid>
      <w:tr w:rsidR="00763548" w:rsidRPr="003F514A" w14:paraId="18531976" w14:textId="77777777" w:rsidTr="00DC0939">
        <w:trPr>
          <w:trHeight w:val="469"/>
        </w:trPr>
        <w:tc>
          <w:tcPr>
            <w:tcW w:w="10398" w:type="dxa"/>
            <w:shd w:val="clear" w:color="auto" w:fill="auto"/>
          </w:tcPr>
          <w:p w14:paraId="1B154156" w14:textId="77777777" w:rsidR="00763548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CIRCONSCRIPTION:</w:t>
            </w:r>
          </w:p>
          <w:p w14:paraId="19782E07" w14:textId="77777777" w:rsidR="00763548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A7558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>ECOLE :                                                                                                COMMUNE :</w:t>
            </w:r>
          </w:p>
          <w:p w14:paraId="04C490A8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EE2ECA" w14:textId="77777777" w:rsidR="00763548" w:rsidRPr="003F514A" w:rsidRDefault="00763548" w:rsidP="00B83E8F">
            <w:pPr>
              <w:ind w:right="-1084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 xml:space="preserve">TELEPHONE :                                                COURRIEL de l’école :                   </w:t>
            </w:r>
            <w:r w:rsidRPr="003F514A">
              <w:rPr>
                <w:rFonts w:ascii="Arial" w:hAnsi="Arial" w:cs="Arial"/>
                <w:sz w:val="22"/>
                <w:szCs w:val="22"/>
              </w:rPr>
              <w:t>@ac-versailles.fr</w:t>
            </w:r>
          </w:p>
          <w:p w14:paraId="63859FDF" w14:textId="77777777" w:rsidR="00763548" w:rsidRPr="003F514A" w:rsidRDefault="00763548" w:rsidP="00B83E8F">
            <w:pPr>
              <w:ind w:right="-10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548" w:rsidRPr="003F514A" w14:paraId="141ADD59" w14:textId="77777777" w:rsidTr="00DC0939">
        <w:tc>
          <w:tcPr>
            <w:tcW w:w="10398" w:type="dxa"/>
            <w:shd w:val="clear" w:color="auto" w:fill="B3B3B3"/>
          </w:tcPr>
          <w:p w14:paraId="4704897A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>Enseignant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514A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514A">
              <w:rPr>
                <w:rFonts w:ascii="Arial" w:hAnsi="Arial" w:cs="Arial"/>
                <w:b/>
                <w:sz w:val="22"/>
                <w:szCs w:val="22"/>
              </w:rPr>
              <w:t>Classe concerné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3F514A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F514A">
              <w:rPr>
                <w:rFonts w:ascii="Arial" w:hAnsi="Arial" w:cs="Arial"/>
                <w:b/>
                <w:sz w:val="22"/>
                <w:szCs w:val="22"/>
              </w:rPr>
              <w:t xml:space="preserve"> par la demande d’accompagnement</w:t>
            </w:r>
          </w:p>
        </w:tc>
      </w:tr>
      <w:tr w:rsidR="00763548" w:rsidRPr="003F514A" w14:paraId="46F3AE05" w14:textId="77777777" w:rsidTr="00DC0939">
        <w:trPr>
          <w:trHeight w:val="1329"/>
        </w:trPr>
        <w:tc>
          <w:tcPr>
            <w:tcW w:w="1039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5AA5282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de l’enseignant </w:t>
            </w:r>
            <w:r w:rsidRPr="003F514A">
              <w:rPr>
                <w:rFonts w:ascii="Arial" w:hAnsi="Arial" w:cs="Arial"/>
                <w:sz w:val="22"/>
                <w:szCs w:val="22"/>
              </w:rPr>
              <w:t xml:space="preserve">: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N</w:t>
            </w:r>
            <w:r w:rsidRPr="003F514A">
              <w:rPr>
                <w:rFonts w:ascii="Arial" w:hAnsi="Arial" w:cs="Arial"/>
                <w:sz w:val="22"/>
                <w:szCs w:val="22"/>
              </w:rPr>
              <w:t>iveau de classe :</w:t>
            </w:r>
          </w:p>
          <w:p w14:paraId="522C2163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Arial" w:hAnsi="Arial" w:cs="Arial"/>
                <w:sz w:val="22"/>
                <w:szCs w:val="22"/>
              </w:rPr>
              <w:t>Mail professionnel :</w:t>
            </w:r>
          </w:p>
          <w:p w14:paraId="0209BCD8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Arial" w:hAnsi="Arial" w:cs="Arial"/>
                <w:sz w:val="22"/>
                <w:szCs w:val="22"/>
              </w:rPr>
              <w:t xml:space="preserve">Equipement numérique de la classe :                            </w:t>
            </w:r>
          </w:p>
          <w:p w14:paraId="4A9E50D5" w14:textId="77777777" w:rsidR="00763548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hAnsi="Arial" w:cs="Arial"/>
                <w:sz w:val="22"/>
                <w:szCs w:val="22"/>
              </w:rPr>
              <w:t xml:space="preserve"> TNI/VNI      </w:t>
            </w: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F514A">
              <w:rPr>
                <w:rFonts w:ascii="Arial" w:hAnsi="Arial" w:cs="Arial"/>
                <w:sz w:val="22"/>
                <w:szCs w:val="22"/>
              </w:rPr>
              <w:t xml:space="preserve">Classe mobile ordinateurs    </w:t>
            </w: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F514A">
              <w:rPr>
                <w:rFonts w:ascii="Arial" w:hAnsi="Arial" w:cs="Arial"/>
                <w:sz w:val="22"/>
                <w:szCs w:val="22"/>
              </w:rPr>
              <w:t xml:space="preserve">Tablettes       </w:t>
            </w: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Prêt Canopé (creatice): </w:t>
            </w:r>
            <w:r w:rsidRPr="003F514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368FD539" w14:textId="77777777" w:rsidR="00B210B5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eastAsia="MS Gothic" w:hAnsi="Arial" w:cs="Arial"/>
                <w:color w:val="000000"/>
              </w:rPr>
              <w:t xml:space="preserve"> </w:t>
            </w:r>
            <w:r w:rsidRPr="003F514A">
              <w:rPr>
                <w:rFonts w:ascii="Arial" w:hAnsi="Arial" w:cs="Arial"/>
                <w:sz w:val="22"/>
                <w:szCs w:val="22"/>
              </w:rPr>
              <w:t>Autr</w:t>
            </w:r>
            <w:r>
              <w:rPr>
                <w:rFonts w:ascii="Arial" w:hAnsi="Arial" w:cs="Arial"/>
                <w:sz w:val="22"/>
                <w:szCs w:val="22"/>
              </w:rPr>
              <w:t>e :</w:t>
            </w:r>
          </w:p>
        </w:tc>
      </w:tr>
      <w:tr w:rsidR="00B83E8F" w:rsidRPr="003F514A" w14:paraId="61292220" w14:textId="77777777" w:rsidTr="00DC0939">
        <w:trPr>
          <w:trHeight w:val="270"/>
        </w:trPr>
        <w:tc>
          <w:tcPr>
            <w:tcW w:w="10398" w:type="dxa"/>
            <w:shd w:val="clear" w:color="auto" w:fill="B3B3B3"/>
          </w:tcPr>
          <w:p w14:paraId="0D67C625" w14:textId="77777777" w:rsidR="00B83E8F" w:rsidRPr="00B83E8F" w:rsidRDefault="00B83E8F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83E8F">
              <w:rPr>
                <w:rFonts w:ascii="Arial" w:hAnsi="Arial" w:cs="Arial"/>
                <w:b/>
                <w:sz w:val="22"/>
                <w:szCs w:val="22"/>
              </w:rPr>
              <w:t>Date de la demande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  <w:tr w:rsidR="00763548" w:rsidRPr="003F514A" w14:paraId="180BC022" w14:textId="77777777" w:rsidTr="00DC0939">
        <w:tc>
          <w:tcPr>
            <w:tcW w:w="10398" w:type="dxa"/>
            <w:shd w:val="clear" w:color="auto" w:fill="B3B3B3"/>
          </w:tcPr>
          <w:p w14:paraId="020F17AC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>Objet de la demande</w:t>
            </w:r>
          </w:p>
        </w:tc>
      </w:tr>
      <w:tr w:rsidR="00763548" w:rsidRPr="003F514A" w14:paraId="2A3D033E" w14:textId="77777777" w:rsidTr="00DC0939">
        <w:tc>
          <w:tcPr>
            <w:tcW w:w="10398" w:type="dxa"/>
            <w:shd w:val="clear" w:color="auto" w:fill="auto"/>
          </w:tcPr>
          <w:p w14:paraId="15D696FF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eastAsia="MS Gothic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Utiliser </w:t>
            </w:r>
            <w:r w:rsidRPr="003F514A">
              <w:rPr>
                <w:rFonts w:ascii="Arial" w:hAnsi="Arial" w:cs="Arial"/>
                <w:sz w:val="22"/>
                <w:szCs w:val="22"/>
              </w:rPr>
              <w:t>un outil de communication (blog, site de classe, ENT, messagerie, visioconférence….)</w:t>
            </w:r>
          </w:p>
          <w:p w14:paraId="646B796B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eastAsia="MS Gothic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Utiliser le logiciel du </w:t>
            </w:r>
            <w:r w:rsidR="00B210B5">
              <w:rPr>
                <w:rFonts w:ascii="Arial" w:hAnsi="Arial" w:cs="Arial"/>
                <w:sz w:val="22"/>
                <w:szCs w:val="22"/>
              </w:rPr>
              <w:t xml:space="preserve">VPI ou du </w:t>
            </w:r>
            <w:r>
              <w:rPr>
                <w:rFonts w:ascii="Arial" w:hAnsi="Arial" w:cs="Arial"/>
                <w:sz w:val="22"/>
                <w:szCs w:val="22"/>
              </w:rPr>
              <w:t>TNI dans un projet pédagogique</w:t>
            </w:r>
          </w:p>
          <w:p w14:paraId="0A1DF456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eastAsia="MS Gothic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Intégrer le numérique (</w:t>
            </w:r>
            <w:r w:rsidRPr="003F514A">
              <w:rPr>
                <w:rFonts w:ascii="Arial" w:hAnsi="Arial" w:cs="Arial"/>
                <w:sz w:val="22"/>
                <w:szCs w:val="22"/>
              </w:rPr>
              <w:t>Tablettes</w:t>
            </w:r>
            <w:r w:rsidR="00B210B5">
              <w:rPr>
                <w:rFonts w:ascii="Arial" w:hAnsi="Arial" w:cs="Arial"/>
                <w:sz w:val="22"/>
                <w:szCs w:val="22"/>
              </w:rPr>
              <w:t>, TNI, ENT …</w:t>
            </w:r>
            <w:r w:rsidRPr="003F514A">
              <w:rPr>
                <w:rFonts w:ascii="Arial" w:hAnsi="Arial" w:cs="Arial"/>
                <w:sz w:val="22"/>
                <w:szCs w:val="22"/>
              </w:rPr>
              <w:t>) dans une séquence pédagogique</w:t>
            </w:r>
          </w:p>
          <w:p w14:paraId="3A334163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eastAsia="MS Gothic" w:hAnsi="Arial" w:cs="Arial"/>
                <w:color w:val="000000"/>
              </w:rPr>
              <w:t xml:space="preserve"> </w:t>
            </w:r>
            <w:r w:rsidRPr="003F514A">
              <w:rPr>
                <w:rFonts w:ascii="Arial" w:hAnsi="Arial" w:cs="Arial"/>
                <w:sz w:val="22"/>
                <w:szCs w:val="22"/>
              </w:rPr>
              <w:t>Utiliser le numérique dans l’enseignement des langues</w:t>
            </w:r>
            <w:r>
              <w:rPr>
                <w:rFonts w:ascii="Arial" w:hAnsi="Arial" w:cs="Arial"/>
                <w:sz w:val="22"/>
                <w:szCs w:val="22"/>
              </w:rPr>
              <w:t xml:space="preserve"> (ressources numériques, baladodiffusion…)</w:t>
            </w:r>
          </w:p>
          <w:p w14:paraId="5B604B01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eastAsia="MS Gothic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Autre :</w:t>
            </w:r>
          </w:p>
          <w:p w14:paraId="182A4F9D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548" w:rsidRPr="003F514A" w14:paraId="2A85B406" w14:textId="77777777" w:rsidTr="00DC0939">
        <w:tc>
          <w:tcPr>
            <w:tcW w:w="10398" w:type="dxa"/>
            <w:shd w:val="clear" w:color="auto" w:fill="B3B3B3"/>
          </w:tcPr>
          <w:p w14:paraId="01B226C3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 xml:space="preserve">Descriptif synthétique de la demande d’accompagnement : </w:t>
            </w:r>
          </w:p>
        </w:tc>
      </w:tr>
      <w:tr w:rsidR="00763548" w:rsidRPr="003F514A" w14:paraId="57012840" w14:textId="77777777" w:rsidTr="00DC0939">
        <w:tc>
          <w:tcPr>
            <w:tcW w:w="10398" w:type="dxa"/>
            <w:shd w:val="clear" w:color="auto" w:fill="auto"/>
          </w:tcPr>
          <w:p w14:paraId="665811F6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B5FBA8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F844E72" w14:textId="77777777" w:rsidR="00763548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C25344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548" w:rsidRPr="003F514A" w14:paraId="4AF1C791" w14:textId="77777777" w:rsidTr="00DC0939">
        <w:tc>
          <w:tcPr>
            <w:tcW w:w="10398" w:type="dxa"/>
            <w:shd w:val="clear" w:color="auto" w:fill="B3B3B3"/>
          </w:tcPr>
          <w:p w14:paraId="62720334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>Objectifs pédagogiques :</w:t>
            </w:r>
          </w:p>
        </w:tc>
      </w:tr>
      <w:tr w:rsidR="00763548" w:rsidRPr="003F514A" w14:paraId="08412017" w14:textId="77777777" w:rsidTr="00DC0939">
        <w:tc>
          <w:tcPr>
            <w:tcW w:w="10398" w:type="dxa"/>
            <w:shd w:val="clear" w:color="auto" w:fill="auto"/>
          </w:tcPr>
          <w:p w14:paraId="3881F22C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45C6C" w14:textId="77777777" w:rsidR="00763548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A7E4A" w14:textId="77777777" w:rsidR="00763548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BBBD2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548" w:rsidRPr="003F514A" w14:paraId="4378A300" w14:textId="77777777" w:rsidTr="00DC0939">
        <w:tc>
          <w:tcPr>
            <w:tcW w:w="10398" w:type="dxa"/>
            <w:shd w:val="clear" w:color="auto" w:fill="B3B3B3"/>
          </w:tcPr>
          <w:p w14:paraId="4578B9B1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>Cet accompagnement s’inscrit dans le cadre :</w:t>
            </w:r>
          </w:p>
        </w:tc>
      </w:tr>
      <w:tr w:rsidR="00763548" w:rsidRPr="003F514A" w14:paraId="1A83305B" w14:textId="77777777" w:rsidTr="00DC0939">
        <w:trPr>
          <w:trHeight w:val="826"/>
        </w:trPr>
        <w:tc>
          <w:tcPr>
            <w:tcW w:w="10398" w:type="dxa"/>
            <w:shd w:val="clear" w:color="auto" w:fill="auto"/>
          </w:tcPr>
          <w:p w14:paraId="06121FD4" w14:textId="77777777" w:rsidR="00763548" w:rsidRPr="003F514A" w:rsidRDefault="00763548" w:rsidP="00B83E8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hAnsi="Arial" w:cs="Arial"/>
                <w:sz w:val="22"/>
                <w:szCs w:val="22"/>
              </w:rPr>
              <w:t xml:space="preserve"> du projet de la classe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3F514A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hAnsi="Arial" w:cs="Arial"/>
                <w:sz w:val="22"/>
                <w:szCs w:val="22"/>
              </w:rPr>
              <w:t xml:space="preserve"> du projet de cycle                         </w:t>
            </w: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hAnsi="Arial" w:cs="Arial"/>
                <w:sz w:val="22"/>
                <w:szCs w:val="22"/>
              </w:rPr>
              <w:t xml:space="preserve"> du projet d’école</w:t>
            </w:r>
          </w:p>
          <w:p w14:paraId="005BBFEB" w14:textId="77777777" w:rsidR="00763548" w:rsidRPr="003F514A" w:rsidRDefault="00763548" w:rsidP="00B83E8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Arial" w:hAnsi="Arial" w:cs="Arial"/>
                <w:sz w:val="22"/>
                <w:szCs w:val="22"/>
              </w:rPr>
              <w:t>Intitulé du projet :</w:t>
            </w:r>
          </w:p>
          <w:p w14:paraId="5ADE3AD0" w14:textId="77777777" w:rsidR="00763548" w:rsidRPr="003F514A" w:rsidRDefault="00763548" w:rsidP="00B83E8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63548" w:rsidRPr="003F514A" w14:paraId="6290D20D" w14:textId="77777777" w:rsidTr="00DC0939">
        <w:tc>
          <w:tcPr>
            <w:tcW w:w="10398" w:type="dxa"/>
            <w:shd w:val="clear" w:color="auto" w:fill="auto"/>
          </w:tcPr>
          <w:p w14:paraId="35E2DF69" w14:textId="77777777" w:rsidR="00763548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>Période de l’année scolaire envisagée pour mener ce projet :</w:t>
            </w:r>
          </w:p>
          <w:p w14:paraId="5BA19C81" w14:textId="77777777" w:rsidR="00763548" w:rsidRPr="006F2FCE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MS Gothic" w:hAnsi="Arial" w:cs="Arial"/>
                <w:color w:val="000000"/>
              </w:rPr>
              <w:t xml:space="preserve">         </w:t>
            </w: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eastAsia="MS Gothic" w:hAnsi="Arial" w:cs="Arial"/>
                <w:color w:val="000000"/>
              </w:rPr>
              <w:t xml:space="preserve"> période </w:t>
            </w:r>
            <w:r>
              <w:rPr>
                <w:rFonts w:ascii="Arial" w:eastAsia="MS Gothic" w:hAnsi="Arial" w:cs="Arial"/>
                <w:color w:val="000000"/>
              </w:rPr>
              <w:t xml:space="preserve">2            </w:t>
            </w: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eastAsia="MS Gothic" w:hAnsi="Arial" w:cs="Arial"/>
                <w:color w:val="000000"/>
              </w:rPr>
              <w:t xml:space="preserve"> période </w:t>
            </w:r>
            <w:r>
              <w:rPr>
                <w:rFonts w:ascii="Arial" w:eastAsia="MS Gothic" w:hAnsi="Arial" w:cs="Arial"/>
                <w:color w:val="000000"/>
              </w:rPr>
              <w:t xml:space="preserve">3          </w:t>
            </w: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eastAsia="MS Gothic" w:hAnsi="Arial" w:cs="Arial"/>
                <w:color w:val="000000"/>
              </w:rPr>
              <w:t xml:space="preserve"> période </w:t>
            </w:r>
            <w:r>
              <w:rPr>
                <w:rFonts w:ascii="Arial" w:eastAsia="MS Gothic" w:hAnsi="Arial" w:cs="Arial"/>
                <w:color w:val="000000"/>
              </w:rPr>
              <w:t xml:space="preserve">4            </w:t>
            </w:r>
            <w:r w:rsidRPr="003F514A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F514A">
              <w:rPr>
                <w:rFonts w:ascii="Arial" w:eastAsia="MS Gothic" w:hAnsi="Arial" w:cs="Arial"/>
                <w:color w:val="000000"/>
              </w:rPr>
              <w:t xml:space="preserve"> période </w:t>
            </w:r>
            <w:r>
              <w:rPr>
                <w:rFonts w:ascii="Arial" w:eastAsia="MS Gothic" w:hAnsi="Arial" w:cs="Arial"/>
                <w:color w:val="000000"/>
              </w:rPr>
              <w:t>5</w:t>
            </w:r>
          </w:p>
          <w:p w14:paraId="61FDE723" w14:textId="77777777" w:rsidR="00763548" w:rsidRDefault="00763548" w:rsidP="00B83E8F">
            <w:pPr>
              <w:snapToGrid w:val="0"/>
              <w:rPr>
                <w:rFonts w:ascii="Arial" w:eastAsia="MS Gothic" w:hAnsi="Arial" w:cs="Arial"/>
                <w:color w:val="000000"/>
              </w:rPr>
            </w:pPr>
          </w:p>
          <w:p w14:paraId="64992798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548" w:rsidRPr="003F514A" w14:paraId="768691AE" w14:textId="77777777" w:rsidTr="00DC0939">
        <w:trPr>
          <w:trHeight w:val="933"/>
        </w:trPr>
        <w:tc>
          <w:tcPr>
            <w:tcW w:w="10398" w:type="dxa"/>
            <w:shd w:val="clear" w:color="auto" w:fill="E6E8FF"/>
          </w:tcPr>
          <w:p w14:paraId="68D722C6" w14:textId="77777777" w:rsidR="00763548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>Proposition d’accompagnement des formateurs :</w:t>
            </w:r>
          </w:p>
          <w:p w14:paraId="205DEEE8" w14:textId="77777777" w:rsidR="00763548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3001D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83D76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6ACB69" w14:textId="77777777" w:rsidR="00763548" w:rsidRPr="003F514A" w:rsidRDefault="00B210B5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Période</w:t>
            </w:r>
            <w:r w:rsidR="00763548" w:rsidRPr="003F514A">
              <w:rPr>
                <w:rFonts w:ascii="Arial" w:hAnsi="Arial" w:cs="Arial"/>
                <w:b/>
                <w:sz w:val="22"/>
                <w:szCs w:val="22"/>
              </w:rPr>
              <w:t xml:space="preserve"> retenue :</w:t>
            </w:r>
          </w:p>
          <w:p w14:paraId="600A3211" w14:textId="77777777" w:rsidR="00763548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>Accompagnement (durée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nombre de séances</w:t>
            </w:r>
            <w:r w:rsidRPr="003F514A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022F957D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548" w:rsidRPr="003F514A" w14:paraId="3C43A6C6" w14:textId="77777777" w:rsidTr="00DC0939">
        <w:tc>
          <w:tcPr>
            <w:tcW w:w="10398" w:type="dxa"/>
            <w:shd w:val="clear" w:color="auto" w:fill="E6E8FF"/>
          </w:tcPr>
          <w:p w14:paraId="238FC60A" w14:textId="77777777" w:rsidR="00763548" w:rsidRDefault="00763548" w:rsidP="00B83E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D218E" w14:textId="77777777" w:rsidR="00763548" w:rsidRPr="003F514A" w:rsidRDefault="00763548" w:rsidP="00B8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F514A">
              <w:rPr>
                <w:rFonts w:ascii="Arial" w:hAnsi="Arial" w:cs="Arial"/>
                <w:b/>
                <w:sz w:val="22"/>
                <w:szCs w:val="22"/>
              </w:rPr>
              <w:t>Avis de l’IEN de circonscription :</w:t>
            </w:r>
          </w:p>
          <w:p w14:paraId="55ED4011" w14:textId="77777777" w:rsidR="00763548" w:rsidRPr="003F514A" w:rsidRDefault="00763548" w:rsidP="00B83E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FB335" w14:textId="77777777" w:rsidR="00763548" w:rsidRPr="003F514A" w:rsidRDefault="00763548" w:rsidP="00B83E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AA25E" w14:textId="77777777" w:rsidR="00763548" w:rsidRPr="003F514A" w:rsidRDefault="00763548" w:rsidP="00B83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1BD5E" w14:textId="77777777" w:rsidR="00516C25" w:rsidRPr="006E75AE" w:rsidRDefault="002C1BC7">
      <w:pPr>
        <w:pStyle w:val="NormalWeb"/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L'accompagnement du</w:t>
      </w:r>
      <w:r w:rsidR="00620761" w:rsidRPr="003F514A">
        <w:rPr>
          <w:rFonts w:ascii="Arial" w:hAnsi="Arial" w:cs="Arial"/>
          <w:color w:val="000000"/>
          <w:shd w:val="clear" w:color="auto" w:fill="FFFFFF"/>
        </w:rPr>
        <w:t xml:space="preserve"> CP TICE ou de</w:t>
      </w:r>
      <w:r w:rsidR="0021378F" w:rsidRPr="003F514A">
        <w:rPr>
          <w:rFonts w:ascii="Arial" w:hAnsi="Arial" w:cs="Arial"/>
          <w:color w:val="000000"/>
          <w:shd w:val="clear" w:color="auto" w:fill="FFFFFF"/>
        </w:rPr>
        <w:t xml:space="preserve"> l'ATICE auprès des enseignants se fera dans le </w:t>
      </w:r>
      <w:r w:rsidR="006E75AE">
        <w:rPr>
          <w:rFonts w:ascii="Arial" w:hAnsi="Arial" w:cs="Arial"/>
          <w:color w:val="000000"/>
          <w:shd w:val="clear" w:color="auto" w:fill="FFFFFF"/>
        </w:rPr>
        <w:t xml:space="preserve">cadre du développement du numérique </w:t>
      </w:r>
      <w:r w:rsidR="0021378F" w:rsidRPr="003F514A">
        <w:rPr>
          <w:rFonts w:ascii="Arial" w:hAnsi="Arial" w:cs="Arial"/>
          <w:color w:val="000000"/>
          <w:shd w:val="clear" w:color="auto" w:fill="FFFFFF"/>
        </w:rPr>
        <w:t>et de leurs usages au service des apprentissages et des acquis des élèves, sans se substituer à l’enseignant de la classe.</w:t>
      </w:r>
    </w:p>
    <w:p w14:paraId="62AA84E8" w14:textId="77777777" w:rsidR="0021378F" w:rsidRPr="003F514A" w:rsidRDefault="002C1BC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Les missions du conseiller</w:t>
      </w:r>
      <w:r w:rsidR="00D46340" w:rsidRPr="003F514A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pédagogique TICE et de</w:t>
      </w:r>
      <w:r w:rsidR="0021378F" w:rsidRPr="003F514A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l’ATICE</w:t>
      </w:r>
    </w:p>
    <w:p w14:paraId="42B9963E" w14:textId="77777777" w:rsidR="0021378F" w:rsidRPr="007543B6" w:rsidRDefault="0021378F" w:rsidP="007543B6">
      <w:pPr>
        <w:pStyle w:val="NormalWeb"/>
        <w:numPr>
          <w:ilvl w:val="0"/>
          <w:numId w:val="3"/>
        </w:numPr>
        <w:spacing w:before="0"/>
        <w:jc w:val="both"/>
        <w:rPr>
          <w:rFonts w:ascii="Arial" w:hAnsi="Arial" w:cs="Arial"/>
          <w:color w:val="000000"/>
          <w:shd w:val="clear" w:color="auto" w:fill="FFFFFF"/>
        </w:rPr>
      </w:pPr>
      <w:r w:rsidRPr="003F514A">
        <w:rPr>
          <w:rFonts w:ascii="Arial" w:hAnsi="Arial" w:cs="Arial"/>
          <w:color w:val="000000"/>
          <w:shd w:val="clear" w:color="auto" w:fill="FFFFFF"/>
        </w:rPr>
        <w:t xml:space="preserve">Une aide à </w:t>
      </w:r>
      <w:r w:rsidR="00B210B5">
        <w:rPr>
          <w:rFonts w:ascii="Arial" w:hAnsi="Arial" w:cs="Arial"/>
          <w:color w:val="000000"/>
          <w:shd w:val="clear" w:color="auto" w:fill="FFFFFF"/>
        </w:rPr>
        <w:t xml:space="preserve">l’intégration du numérique dans les apprentissages. </w:t>
      </w:r>
      <w:r w:rsidRPr="007543B6">
        <w:rPr>
          <w:rFonts w:ascii="Arial" w:hAnsi="Arial" w:cs="Arial"/>
          <w:color w:val="000000"/>
          <w:shd w:val="clear" w:color="auto" w:fill="FFFFFF"/>
        </w:rPr>
        <w:t>Certains aspects techniques ayant néanmoins une influence sur l</w:t>
      </w:r>
      <w:r w:rsidR="007543B6" w:rsidRPr="007543B6">
        <w:rPr>
          <w:rFonts w:ascii="Arial" w:hAnsi="Arial" w:cs="Arial"/>
          <w:color w:val="000000"/>
          <w:shd w:val="clear" w:color="auto" w:fill="FFFFFF"/>
        </w:rPr>
        <w:t xml:space="preserve">es usages pédagogiques, </w:t>
      </w:r>
      <w:r w:rsidRPr="007543B6">
        <w:rPr>
          <w:rFonts w:ascii="Arial" w:hAnsi="Arial" w:cs="Arial"/>
          <w:color w:val="000000"/>
          <w:shd w:val="clear" w:color="auto" w:fill="FFFFFF"/>
        </w:rPr>
        <w:t>l'ATICE pourra intervenir et configurer le matériel pour l’adapter au projet.</w:t>
      </w:r>
    </w:p>
    <w:p w14:paraId="64C599D2" w14:textId="77777777" w:rsidR="0021378F" w:rsidRPr="003F514A" w:rsidRDefault="0021378F">
      <w:pPr>
        <w:pStyle w:val="NormalWeb"/>
        <w:numPr>
          <w:ilvl w:val="0"/>
          <w:numId w:val="4"/>
        </w:numPr>
        <w:spacing w:after="147" w:line="18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3F514A">
        <w:rPr>
          <w:rFonts w:ascii="Arial" w:hAnsi="Arial" w:cs="Arial"/>
          <w:color w:val="000000"/>
          <w:shd w:val="clear" w:color="auto" w:fill="FFFFFF"/>
        </w:rPr>
        <w:t>Une im</w:t>
      </w:r>
      <w:r w:rsidR="00D46340" w:rsidRPr="003F514A">
        <w:rPr>
          <w:rFonts w:ascii="Arial" w:hAnsi="Arial" w:cs="Arial"/>
          <w:color w:val="000000"/>
          <w:shd w:val="clear" w:color="auto" w:fill="FFFFFF"/>
        </w:rPr>
        <w:t xml:space="preserve">pulsion et un accompagnement à </w:t>
      </w:r>
      <w:r w:rsidRPr="003F514A">
        <w:rPr>
          <w:rFonts w:ascii="Arial" w:hAnsi="Arial" w:cs="Arial"/>
          <w:color w:val="000000"/>
          <w:shd w:val="clear" w:color="auto" w:fill="FFFFFF"/>
        </w:rPr>
        <w:t>l’utilisation par les enseignants de nouveaux outils ou le développement de nouvell</w:t>
      </w:r>
      <w:r w:rsidR="006E75AE">
        <w:rPr>
          <w:rFonts w:ascii="Arial" w:hAnsi="Arial" w:cs="Arial"/>
          <w:color w:val="000000"/>
          <w:shd w:val="clear" w:color="auto" w:fill="FFFFFF"/>
        </w:rPr>
        <w:t>es activités mobilisant le numérique</w:t>
      </w:r>
      <w:r w:rsidR="00B210B5">
        <w:rPr>
          <w:rFonts w:ascii="Arial" w:hAnsi="Arial" w:cs="Arial"/>
          <w:color w:val="000000"/>
          <w:shd w:val="clear" w:color="auto" w:fill="FFFFFF"/>
        </w:rPr>
        <w:t>.</w:t>
      </w:r>
    </w:p>
    <w:p w14:paraId="0BAAEA34" w14:textId="77777777" w:rsidR="0021378F" w:rsidRPr="003F514A" w:rsidRDefault="0021378F">
      <w:pPr>
        <w:pStyle w:val="NormalWeb"/>
        <w:numPr>
          <w:ilvl w:val="0"/>
          <w:numId w:val="4"/>
        </w:numPr>
        <w:spacing w:before="0" w:after="147" w:line="180" w:lineRule="atLeast"/>
        <w:jc w:val="both"/>
        <w:rPr>
          <w:rFonts w:ascii="Arial" w:hAnsi="Arial" w:cs="Arial"/>
          <w:shd w:val="clear" w:color="auto" w:fill="FFFFFF"/>
        </w:rPr>
      </w:pPr>
      <w:r w:rsidRPr="003F514A">
        <w:rPr>
          <w:rFonts w:ascii="Arial" w:hAnsi="Arial" w:cs="Arial"/>
          <w:color w:val="000000"/>
          <w:shd w:val="clear" w:color="auto" w:fill="FFFFFF"/>
        </w:rPr>
        <w:t>Des avis et recommandations</w:t>
      </w:r>
      <w:r w:rsidRPr="003F514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F514A">
        <w:rPr>
          <w:rFonts w:ascii="Arial" w:hAnsi="Arial" w:cs="Arial"/>
          <w:color w:val="000000"/>
          <w:shd w:val="clear" w:color="auto" w:fill="FFFFFF"/>
        </w:rPr>
        <w:t xml:space="preserve">sur </w:t>
      </w:r>
      <w:r w:rsidR="00317379">
        <w:rPr>
          <w:rFonts w:ascii="Arial" w:hAnsi="Arial" w:cs="Arial"/>
          <w:color w:val="000000"/>
          <w:shd w:val="clear" w:color="auto" w:fill="FFFFFF"/>
        </w:rPr>
        <w:t xml:space="preserve">les équipements et </w:t>
      </w:r>
      <w:r w:rsidRPr="003F514A">
        <w:rPr>
          <w:rFonts w:ascii="Arial" w:hAnsi="Arial" w:cs="Arial"/>
          <w:color w:val="000000"/>
          <w:shd w:val="clear" w:color="auto" w:fill="FFFFFF"/>
        </w:rPr>
        <w:t xml:space="preserve">les ressources pédagogiques apportées par </w:t>
      </w:r>
      <w:r w:rsidR="006E75AE">
        <w:rPr>
          <w:rFonts w:ascii="Arial" w:hAnsi="Arial" w:cs="Arial"/>
          <w:color w:val="000000"/>
          <w:shd w:val="clear" w:color="auto" w:fill="FFFFFF"/>
        </w:rPr>
        <w:t>le numérique</w:t>
      </w:r>
      <w:r w:rsidRPr="003F514A">
        <w:rPr>
          <w:rFonts w:ascii="Arial" w:hAnsi="Arial" w:cs="Arial"/>
          <w:color w:val="000000"/>
          <w:shd w:val="clear" w:color="auto" w:fill="FFFFFF"/>
        </w:rPr>
        <w:t xml:space="preserve"> et les types d’organisation </w:t>
      </w:r>
      <w:r w:rsidR="00317379">
        <w:rPr>
          <w:rFonts w:ascii="Arial" w:hAnsi="Arial" w:cs="Arial"/>
          <w:color w:val="000000"/>
          <w:shd w:val="clear" w:color="auto" w:fill="FFFFFF"/>
        </w:rPr>
        <w:t>de la classe qu’elles induisent.</w:t>
      </w:r>
    </w:p>
    <w:p w14:paraId="36E7895C" w14:textId="77777777" w:rsidR="0021378F" w:rsidRPr="003F514A" w:rsidRDefault="0021378F">
      <w:pPr>
        <w:rPr>
          <w:rFonts w:ascii="Arial" w:hAnsi="Arial" w:cs="Arial"/>
          <w:sz w:val="22"/>
          <w:szCs w:val="22"/>
        </w:rPr>
      </w:pPr>
    </w:p>
    <w:p w14:paraId="6B8D584D" w14:textId="77777777" w:rsidR="0021378F" w:rsidRPr="003F514A" w:rsidRDefault="0021378F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F514A">
        <w:rPr>
          <w:rFonts w:ascii="Arial" w:hAnsi="Arial" w:cs="Arial"/>
          <w:b/>
          <w:u w:val="single"/>
        </w:rPr>
        <w:t>Etude des projets</w:t>
      </w:r>
    </w:p>
    <w:p w14:paraId="28815F8F" w14:textId="77777777" w:rsidR="0021378F" w:rsidRPr="003F514A" w:rsidRDefault="0021378F">
      <w:pPr>
        <w:rPr>
          <w:rFonts w:ascii="Arial" w:hAnsi="Arial" w:cs="Arial"/>
          <w:u w:val="single"/>
        </w:rPr>
      </w:pPr>
    </w:p>
    <w:p w14:paraId="063BC5D9" w14:textId="77777777" w:rsidR="0021378F" w:rsidRPr="00256BE9" w:rsidRDefault="0021378F">
      <w:pPr>
        <w:rPr>
          <w:rFonts w:ascii="Arial" w:hAnsi="Arial" w:cs="Arial"/>
          <w:b/>
        </w:rPr>
      </w:pPr>
      <w:r w:rsidRPr="003F514A">
        <w:rPr>
          <w:rFonts w:ascii="Arial" w:hAnsi="Arial" w:cs="Arial"/>
        </w:rPr>
        <w:t xml:space="preserve">Les demandes d’accompagnement pour la mise en œuvre de projets seront à compléter (cf. document annexe) </w:t>
      </w:r>
      <w:r w:rsidRPr="00256BE9">
        <w:rPr>
          <w:rFonts w:ascii="Arial" w:hAnsi="Arial" w:cs="Arial"/>
          <w:b/>
        </w:rPr>
        <w:t xml:space="preserve">et à faire parvenir par courriel à l’IEN </w:t>
      </w:r>
      <w:r w:rsidR="007543B6" w:rsidRPr="00256BE9">
        <w:rPr>
          <w:rFonts w:ascii="Arial" w:hAnsi="Arial" w:cs="Arial"/>
          <w:b/>
          <w:u w:val="single"/>
        </w:rPr>
        <w:t>avant le</w:t>
      </w:r>
      <w:r w:rsidR="002C1BC7">
        <w:rPr>
          <w:rFonts w:ascii="Arial" w:hAnsi="Arial" w:cs="Arial"/>
          <w:b/>
          <w:u w:val="single"/>
        </w:rPr>
        <w:t>…………………………..</w:t>
      </w:r>
    </w:p>
    <w:p w14:paraId="3E21C197" w14:textId="77777777" w:rsidR="0021378F" w:rsidRPr="003F514A" w:rsidRDefault="0021378F">
      <w:pPr>
        <w:rPr>
          <w:rFonts w:ascii="Arial" w:hAnsi="Arial" w:cs="Arial"/>
        </w:rPr>
      </w:pPr>
    </w:p>
    <w:p w14:paraId="300C9AB1" w14:textId="77777777" w:rsidR="0021378F" w:rsidRPr="003F514A" w:rsidRDefault="0021378F">
      <w:pPr>
        <w:rPr>
          <w:rFonts w:ascii="Arial" w:hAnsi="Arial" w:cs="Arial"/>
        </w:rPr>
      </w:pPr>
      <w:r w:rsidRPr="003F514A">
        <w:rPr>
          <w:rFonts w:ascii="Arial" w:hAnsi="Arial" w:cs="Arial"/>
        </w:rPr>
        <w:t>Les demandes de projet seron</w:t>
      </w:r>
      <w:r w:rsidR="002C1BC7">
        <w:rPr>
          <w:rFonts w:ascii="Arial" w:hAnsi="Arial" w:cs="Arial"/>
        </w:rPr>
        <w:t>t validées par l’IEN de circonscription</w:t>
      </w:r>
      <w:r w:rsidRPr="003F514A">
        <w:rPr>
          <w:rFonts w:ascii="Arial" w:hAnsi="Arial" w:cs="Arial"/>
        </w:rPr>
        <w:t xml:space="preserve">. </w:t>
      </w:r>
    </w:p>
    <w:p w14:paraId="6E975429" w14:textId="77777777" w:rsidR="0021378F" w:rsidRPr="003F514A" w:rsidRDefault="002C1BC7">
      <w:pPr>
        <w:rPr>
          <w:rFonts w:ascii="Arial" w:hAnsi="Arial" w:cs="Arial"/>
        </w:rPr>
      </w:pPr>
      <w:r>
        <w:rPr>
          <w:rFonts w:ascii="Arial" w:hAnsi="Arial" w:cs="Arial"/>
        </w:rPr>
        <w:t>Le conseiller</w:t>
      </w:r>
      <w:r w:rsidR="00D46340" w:rsidRPr="003F514A">
        <w:rPr>
          <w:rFonts w:ascii="Arial" w:hAnsi="Arial" w:cs="Arial"/>
        </w:rPr>
        <w:t xml:space="preserve"> pédagogique </w:t>
      </w:r>
      <w:r>
        <w:rPr>
          <w:rFonts w:ascii="Arial" w:hAnsi="Arial" w:cs="Arial"/>
        </w:rPr>
        <w:t xml:space="preserve">TICE </w:t>
      </w:r>
      <w:r w:rsidR="00D46340" w:rsidRPr="003F514A">
        <w:rPr>
          <w:rFonts w:ascii="Arial" w:hAnsi="Arial" w:cs="Arial"/>
        </w:rPr>
        <w:t>ou l’</w:t>
      </w:r>
      <w:r w:rsidR="0021378F" w:rsidRPr="003F514A">
        <w:rPr>
          <w:rFonts w:ascii="Arial" w:hAnsi="Arial" w:cs="Arial"/>
        </w:rPr>
        <w:t>ATICE prendra ensuite contact avec les enseignants pour les modalités de mise en œuvre du projet retenu.</w:t>
      </w:r>
    </w:p>
    <w:p w14:paraId="3E849D42" w14:textId="77777777" w:rsidR="00902C0C" w:rsidRDefault="00902C0C">
      <w:pPr>
        <w:rPr>
          <w:rFonts w:ascii="Arial" w:hAnsi="Arial" w:cs="Arial"/>
        </w:rPr>
      </w:pPr>
    </w:p>
    <w:p w14:paraId="0091CA44" w14:textId="77777777" w:rsidR="00902C0C" w:rsidRDefault="00902C0C">
      <w:pPr>
        <w:rPr>
          <w:rFonts w:ascii="Arial" w:hAnsi="Arial" w:cs="Arial"/>
        </w:rPr>
      </w:pPr>
    </w:p>
    <w:p w14:paraId="74094BA5" w14:textId="77777777" w:rsidR="00902C0C" w:rsidRPr="003F514A" w:rsidRDefault="00902C0C">
      <w:pPr>
        <w:rPr>
          <w:rFonts w:ascii="Arial" w:hAnsi="Arial" w:cs="Arial"/>
        </w:rPr>
      </w:pPr>
    </w:p>
    <w:p w14:paraId="23A7FAF2" w14:textId="77777777" w:rsidR="0021378F" w:rsidRPr="003F514A" w:rsidRDefault="0021378F">
      <w:pPr>
        <w:rPr>
          <w:rFonts w:ascii="Arial" w:hAnsi="Arial" w:cs="Arial"/>
        </w:rPr>
      </w:pPr>
    </w:p>
    <w:p w14:paraId="7E52DA9F" w14:textId="77777777" w:rsidR="00902C0C" w:rsidRDefault="00902C0C" w:rsidP="00902C0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99F541" w14:textId="01AB328F" w:rsidR="0021378F" w:rsidRPr="003F514A" w:rsidRDefault="00A01587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color w:val="22222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2A33D" wp14:editId="66F5E04F">
                <wp:simplePos x="0" y="0"/>
                <wp:positionH relativeFrom="column">
                  <wp:posOffset>-132080</wp:posOffset>
                </wp:positionH>
                <wp:positionV relativeFrom="paragraph">
                  <wp:posOffset>96520</wp:posOffset>
                </wp:positionV>
                <wp:extent cx="2792095" cy="143700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D6ED0" w14:textId="77777777" w:rsidR="00DC0939" w:rsidRDefault="00DC0939">
                            <w:r>
                              <w:rPr>
                                <w:rFonts w:ascii="Arial" w:hAnsi="Arial" w:cs="Arial"/>
                              </w:rPr>
                              <w:t>Coordonnées ATICE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35pt;margin-top:7.6pt;width:219.85pt;height:1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gH7ECAAC6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" filled="f" stroked="f">
                <v:textbox inset=",7.2pt,,7.2pt">
                  <w:txbxContent>
                    <w:p w14:paraId="325D6ED0" w14:textId="77777777" w:rsidR="00DC0939" w:rsidRDefault="00DC0939">
                      <w:r>
                        <w:rPr>
                          <w:rFonts w:ascii="Arial" w:hAnsi="Arial" w:cs="Arial"/>
                        </w:rPr>
                        <w:t>Coordonnées ATICE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D5931" wp14:editId="6FE558CF">
                <wp:simplePos x="0" y="0"/>
                <wp:positionH relativeFrom="column">
                  <wp:posOffset>3386455</wp:posOffset>
                </wp:positionH>
                <wp:positionV relativeFrom="paragraph">
                  <wp:posOffset>47625</wp:posOffset>
                </wp:positionV>
                <wp:extent cx="2955925" cy="9144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C3B28" w14:textId="77777777" w:rsidR="00DC0939" w:rsidRPr="00902C0C" w:rsidRDefault="00DC0939" w:rsidP="00902C0C">
                            <w:r>
                              <w:rPr>
                                <w:rFonts w:ascii="Arial" w:hAnsi="Arial" w:cs="Arial"/>
                                <w:color w:val="222222"/>
                                <w:lang w:eastAsia="fr-FR"/>
                              </w:rPr>
                              <w:t>Coordonnées CP bassin TICE</w:t>
                            </w:r>
                          </w:p>
                          <w:p w14:paraId="68663E27" w14:textId="77777777" w:rsidR="00DC0939" w:rsidRDefault="00DC093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6.65pt;margin-top:3.75pt;width:232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" filled="f" stroked="f">
                <v:textbox inset=",7.2pt,,7.2pt">
                  <w:txbxContent>
                    <w:p w14:paraId="16AC3B28" w14:textId="77777777" w:rsidR="00DC0939" w:rsidRPr="00902C0C" w:rsidRDefault="00DC0939" w:rsidP="00902C0C">
                      <w:r>
                        <w:rPr>
                          <w:rFonts w:ascii="Arial" w:hAnsi="Arial" w:cs="Arial"/>
                          <w:color w:val="222222"/>
                          <w:lang w:eastAsia="fr-FR"/>
                        </w:rPr>
                        <w:t>Coordonnées CP bassin TICE</w:t>
                      </w:r>
                    </w:p>
                    <w:p w14:paraId="68663E27" w14:textId="77777777" w:rsidR="00DC0939" w:rsidRDefault="00DC0939"/>
                  </w:txbxContent>
                </v:textbox>
                <w10:wrap type="tight"/>
              </v:shape>
            </w:pict>
          </mc:Fallback>
        </mc:AlternateContent>
      </w:r>
      <w:r w:rsidR="00902C0C" w:rsidRPr="003F514A">
        <w:rPr>
          <w:rFonts w:ascii="Arial" w:hAnsi="Arial" w:cs="Arial"/>
          <w:color w:val="222222"/>
          <w:lang w:eastAsia="fr-FR"/>
        </w:rPr>
        <w:t xml:space="preserve"> </w:t>
      </w:r>
      <w:r w:rsidR="0021378F" w:rsidRPr="003F514A">
        <w:rPr>
          <w:rFonts w:ascii="Arial" w:hAnsi="Arial" w:cs="Arial"/>
          <w:color w:val="222222"/>
          <w:lang w:eastAsia="fr-FR"/>
        </w:rPr>
        <w:br/>
      </w:r>
    </w:p>
    <w:sectPr w:rsidR="0021378F" w:rsidRPr="003F514A" w:rsidSect="00DC0939">
      <w:headerReference w:type="default" r:id="rId8"/>
      <w:footerReference w:type="default" r:id="rId9"/>
      <w:pgSz w:w="11906" w:h="16838"/>
      <w:pgMar w:top="2446" w:right="851" w:bottom="28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6D06D" w14:textId="77777777" w:rsidR="00DC0939" w:rsidRDefault="00DC0939" w:rsidP="0021378F">
      <w:r>
        <w:separator/>
      </w:r>
    </w:p>
  </w:endnote>
  <w:endnote w:type="continuationSeparator" w:id="0">
    <w:p w14:paraId="02B998C8" w14:textId="77777777" w:rsidR="00DC0939" w:rsidRDefault="00DC0939" w:rsidP="0021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6C25" w14:textId="77777777" w:rsidR="00DC0939" w:rsidRPr="00B210B5" w:rsidRDefault="00DC0939" w:rsidP="00B210B5">
    <w:pPr>
      <w:pStyle w:val="Pieddepage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Projet d’accompagnement au numérique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3745B" w14:textId="77777777" w:rsidR="00DC0939" w:rsidRDefault="00DC0939" w:rsidP="0021378F">
      <w:r>
        <w:separator/>
      </w:r>
    </w:p>
  </w:footnote>
  <w:footnote w:type="continuationSeparator" w:id="0">
    <w:p w14:paraId="07AF6A52" w14:textId="77777777" w:rsidR="00DC0939" w:rsidRDefault="00DC0939" w:rsidP="00213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0DCD" w14:textId="370FA124" w:rsidR="00DC0939" w:rsidRPr="0028543C" w:rsidRDefault="00A01587" w:rsidP="00CA4722">
    <w:pPr>
      <w:pStyle w:val="En-tte"/>
      <w:tabs>
        <w:tab w:val="clear" w:pos="4536"/>
        <w:tab w:val="clear" w:pos="9072"/>
        <w:tab w:val="right" w:pos="2127"/>
      </w:tabs>
      <w:ind w:left="1701" w:hanging="850"/>
      <w:jc w:val="center"/>
      <w:rPr>
        <w:rFonts w:ascii="Calibri" w:hAnsi="Calibri" w:cs="Calibri"/>
        <w:b/>
        <w:sz w:val="30"/>
        <w:szCs w:val="30"/>
      </w:rPr>
    </w:pPr>
    <w:r>
      <w:rPr>
        <w:noProof/>
        <w:sz w:val="30"/>
        <w:szCs w:val="30"/>
        <w:lang w:eastAsia="fr-FR"/>
      </w:rPr>
      <w:drawing>
        <wp:anchor distT="0" distB="0" distL="114935" distR="114935" simplePos="0" relativeHeight="251657728" behindDoc="1" locked="0" layoutInCell="1" allowOverlap="1" wp14:anchorId="45DFB632" wp14:editId="7C71DBF1">
          <wp:simplePos x="0" y="0"/>
          <wp:positionH relativeFrom="page">
            <wp:posOffset>469265</wp:posOffset>
          </wp:positionH>
          <wp:positionV relativeFrom="page">
            <wp:posOffset>214630</wp:posOffset>
          </wp:positionV>
          <wp:extent cx="947420" cy="9804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980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939">
      <w:rPr>
        <w:rFonts w:ascii="Calibri" w:hAnsi="Calibri" w:cs="Calibri"/>
        <w:b/>
        <w:sz w:val="30"/>
        <w:szCs w:val="30"/>
      </w:rPr>
      <w:t xml:space="preserve"> </w:t>
    </w:r>
    <w:r w:rsidR="00DC0939" w:rsidRPr="0028543C">
      <w:rPr>
        <w:rFonts w:ascii="Calibri" w:hAnsi="Calibri" w:cs="Calibri"/>
        <w:b/>
        <w:sz w:val="30"/>
        <w:szCs w:val="30"/>
      </w:rPr>
      <w:t xml:space="preserve">Demande d’accompagnement pédagogique </w:t>
    </w:r>
  </w:p>
  <w:p w14:paraId="099A65EA" w14:textId="77777777" w:rsidR="00DC0939" w:rsidRPr="00B83E8F" w:rsidRDefault="00DC0939" w:rsidP="00B83E8F">
    <w:pPr>
      <w:pStyle w:val="En-tte"/>
      <w:tabs>
        <w:tab w:val="clear" w:pos="4536"/>
        <w:tab w:val="clear" w:pos="9072"/>
        <w:tab w:val="right" w:pos="2127"/>
      </w:tabs>
      <w:ind w:left="1701" w:hanging="850"/>
      <w:jc w:val="center"/>
      <w:rPr>
        <w:rFonts w:ascii="Calibri" w:hAnsi="Calibri" w:cs="Calibri"/>
        <w:b/>
        <w:sz w:val="30"/>
        <w:szCs w:val="30"/>
      </w:rPr>
    </w:pPr>
    <w:r w:rsidRPr="0028543C">
      <w:rPr>
        <w:rFonts w:ascii="Calibri" w:hAnsi="Calibri" w:cs="Calibri"/>
        <w:b/>
        <w:sz w:val="30"/>
        <w:szCs w:val="30"/>
      </w:rPr>
      <w:t>pour intégrer le numérique dans sa pratique de classe</w:t>
    </w:r>
  </w:p>
  <w:p w14:paraId="03447FD4" w14:textId="77777777" w:rsidR="00DC0939" w:rsidRPr="00117777" w:rsidRDefault="00DC0939" w:rsidP="00117777">
    <w:pPr>
      <w:pStyle w:val="En-tte"/>
      <w:tabs>
        <w:tab w:val="clear" w:pos="4536"/>
        <w:tab w:val="clear" w:pos="9072"/>
        <w:tab w:val="right" w:pos="2127"/>
      </w:tabs>
      <w:ind w:left="1701" w:hanging="850"/>
      <w:jc w:val="center"/>
      <w:rPr>
        <w:rFonts w:ascii="Calibri" w:hAnsi="Calibri" w:cs="Calibri"/>
        <w:b/>
        <w:sz w:val="28"/>
        <w:szCs w:val="28"/>
        <w:u w:val="thic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88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D3F4957"/>
    <w:multiLevelType w:val="hybridMultilevel"/>
    <w:tmpl w:val="B1C2F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82"/>
    <w:rsid w:val="000763BA"/>
    <w:rsid w:val="000977C7"/>
    <w:rsid w:val="00117777"/>
    <w:rsid w:val="00187783"/>
    <w:rsid w:val="0021378F"/>
    <w:rsid w:val="00256BE9"/>
    <w:rsid w:val="0028543C"/>
    <w:rsid w:val="002C1BC7"/>
    <w:rsid w:val="00310EE9"/>
    <w:rsid w:val="00315878"/>
    <w:rsid w:val="00317379"/>
    <w:rsid w:val="00370952"/>
    <w:rsid w:val="003C13D2"/>
    <w:rsid w:val="003C5727"/>
    <w:rsid w:val="003F514A"/>
    <w:rsid w:val="004574FC"/>
    <w:rsid w:val="004A14B6"/>
    <w:rsid w:val="004D3612"/>
    <w:rsid w:val="00516C25"/>
    <w:rsid w:val="00517EF6"/>
    <w:rsid w:val="00523025"/>
    <w:rsid w:val="00551044"/>
    <w:rsid w:val="00556549"/>
    <w:rsid w:val="00577B7C"/>
    <w:rsid w:val="00620761"/>
    <w:rsid w:val="006224CE"/>
    <w:rsid w:val="006421E9"/>
    <w:rsid w:val="006E75AE"/>
    <w:rsid w:val="006F2FCE"/>
    <w:rsid w:val="007543B6"/>
    <w:rsid w:val="00757100"/>
    <w:rsid w:val="00763548"/>
    <w:rsid w:val="007D2CE4"/>
    <w:rsid w:val="00902C0C"/>
    <w:rsid w:val="009445A5"/>
    <w:rsid w:val="00987F25"/>
    <w:rsid w:val="009D2834"/>
    <w:rsid w:val="00A01587"/>
    <w:rsid w:val="00A22538"/>
    <w:rsid w:val="00A70382"/>
    <w:rsid w:val="00A75F72"/>
    <w:rsid w:val="00AB1C3F"/>
    <w:rsid w:val="00B210B5"/>
    <w:rsid w:val="00B83E8F"/>
    <w:rsid w:val="00C130FD"/>
    <w:rsid w:val="00CA4722"/>
    <w:rsid w:val="00CC73B4"/>
    <w:rsid w:val="00D46340"/>
    <w:rsid w:val="00D958B2"/>
    <w:rsid w:val="00DC0939"/>
    <w:rsid w:val="00E0172C"/>
    <w:rsid w:val="00E8743E"/>
    <w:rsid w:val="00EB07DD"/>
    <w:rsid w:val="00F20F63"/>
    <w:rsid w:val="00FD146D"/>
    <w:rsid w:val="00FD4EAF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6A45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Policepardfaut1">
    <w:name w:val="Police par défaut1"/>
  </w:style>
  <w:style w:type="character" w:customStyle="1" w:styleId="apple-converted-space">
    <w:name w:val="apple-converted-space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suivi">
    <w:name w:val="FollowedHyperlink"/>
    <w:rsid w:val="001177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Policepardfaut1">
    <w:name w:val="Police par défaut1"/>
  </w:style>
  <w:style w:type="character" w:customStyle="1" w:styleId="apple-converted-space">
    <w:name w:val="apple-converted-space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suivi">
    <w:name w:val="FollowedHyperlink"/>
    <w:rsid w:val="001177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:</vt:lpstr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:</dc:title>
  <dc:subject/>
  <dc:creator>myriam</dc:creator>
  <cp:keywords/>
  <cp:lastModifiedBy>Laurence</cp:lastModifiedBy>
  <cp:revision>2</cp:revision>
  <cp:lastPrinted>2014-09-24T09:10:00Z</cp:lastPrinted>
  <dcterms:created xsi:type="dcterms:W3CDTF">2014-10-16T08:06:00Z</dcterms:created>
  <dcterms:modified xsi:type="dcterms:W3CDTF">2014-10-16T08:06:00Z</dcterms:modified>
</cp:coreProperties>
</file>